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279DB" w14:textId="5543A1B7" w:rsidR="001A7AF2" w:rsidRDefault="0025127B" w:rsidP="00F44695">
      <w:pPr>
        <w:pStyle w:val="Heading1"/>
      </w:pPr>
      <w:r>
        <w:t>Turbatootjad: Selle suve keerulised ilmastikuolud seavad Eesti ja Euroopa toidujulgeoleku löögi alla</w:t>
      </w:r>
    </w:p>
    <w:p w14:paraId="763C829B" w14:textId="017A9F66" w:rsidR="0025127B" w:rsidRDefault="0025127B">
      <w:pPr>
        <w:rPr>
          <w:b/>
          <w:bCs/>
        </w:rPr>
      </w:pPr>
      <w:r w:rsidRPr="0025127B">
        <w:rPr>
          <w:b/>
          <w:bCs/>
        </w:rPr>
        <w:t>Eesti turbatootmise tänavune hooaeg on kujunenud viimaste aastakümnete üheks kehvemaks. Pikalt kestnud vihmaperioodid</w:t>
      </w:r>
      <w:r w:rsidR="00EA10D2">
        <w:rPr>
          <w:b/>
          <w:bCs/>
        </w:rPr>
        <w:t xml:space="preserve">e tõttu on </w:t>
      </w:r>
      <w:r w:rsidR="00831D17">
        <w:rPr>
          <w:b/>
          <w:bCs/>
        </w:rPr>
        <w:t xml:space="preserve">peaaegu lõpusirgele jõudnud hooajal </w:t>
      </w:r>
      <w:r w:rsidR="00EA10D2">
        <w:rPr>
          <w:b/>
          <w:bCs/>
        </w:rPr>
        <w:t>suudetud</w:t>
      </w:r>
      <w:r w:rsidR="003B243D">
        <w:rPr>
          <w:b/>
          <w:bCs/>
        </w:rPr>
        <w:t xml:space="preserve"> </w:t>
      </w:r>
      <w:r w:rsidR="0008638B">
        <w:rPr>
          <w:b/>
          <w:bCs/>
        </w:rPr>
        <w:t>Eestis</w:t>
      </w:r>
      <w:r w:rsidR="00EA10D2">
        <w:rPr>
          <w:b/>
          <w:bCs/>
        </w:rPr>
        <w:t xml:space="preserve"> toota vaid 25% tavapärasest. </w:t>
      </w:r>
      <w:r w:rsidRPr="0025127B">
        <w:rPr>
          <w:b/>
          <w:bCs/>
        </w:rPr>
        <w:t xml:space="preserve">Tootjate sõnul paneb see surve alla Euroopa </w:t>
      </w:r>
      <w:r w:rsidR="00EA10D2">
        <w:rPr>
          <w:b/>
          <w:bCs/>
        </w:rPr>
        <w:t>taimekasvatuse ja toidujulgeoleku</w:t>
      </w:r>
      <w:r w:rsidRPr="0025127B">
        <w:rPr>
          <w:b/>
          <w:bCs/>
        </w:rPr>
        <w:t>.</w:t>
      </w:r>
    </w:p>
    <w:p w14:paraId="5FB18CAC" w14:textId="3678A6FA" w:rsidR="0025127B" w:rsidRDefault="0025127B" w:rsidP="00990363">
      <w:pPr>
        <w:jc w:val="both"/>
      </w:pPr>
      <w:r w:rsidRPr="0025127B">
        <w:t xml:space="preserve">Kui eelmisel aastal toodeti Eestis </w:t>
      </w:r>
      <w:r>
        <w:t>üle 900</w:t>
      </w:r>
      <w:r w:rsidRPr="0025127B">
        <w:t xml:space="preserve"> 000 tonni turvast, siis tänavu on </w:t>
      </w:r>
      <w:r>
        <w:t>ilm</w:t>
      </w:r>
      <w:r w:rsidR="00EA10D2">
        <w:t>astikuolud</w:t>
      </w:r>
      <w:r>
        <w:t xml:space="preserve"> võimaldanud toota vaid veerandi sellest mahust.</w:t>
      </w:r>
      <w:r w:rsidR="00EA10D2">
        <w:t xml:space="preserve"> </w:t>
      </w:r>
      <w:r w:rsidRPr="0025127B">
        <w:t xml:space="preserve">“Turvast varutakse väärindamiseks peamiselt suvekuudel, kui ilm on kuiv. Kuna hooaja algus oli jahe ja vihmane, ei kuivanud turvas lihtsalt piisavalt ära, et seda saaks kaevandada,” kirjeldas ERA Valduse Aktsiaseltsi juht Allar Peek. Kuigi järgnevad nädalad </w:t>
      </w:r>
      <w:r w:rsidR="00EA10D2">
        <w:t>tulevad eeldatavalt kuivemad,</w:t>
      </w:r>
      <w:r w:rsidRPr="0025127B">
        <w:t xml:space="preserve"> ei ole tema sõnul </w:t>
      </w:r>
      <w:r>
        <w:t>võimatu</w:t>
      </w:r>
      <w:r w:rsidRPr="0025127B">
        <w:t xml:space="preserve">, et Eestis saab </w:t>
      </w:r>
      <w:r>
        <w:t>kasvusubstraadiks sobiv turvas</w:t>
      </w:r>
      <w:r w:rsidRPr="0025127B">
        <w:t xml:space="preserve"> otsa.</w:t>
      </w:r>
    </w:p>
    <w:p w14:paraId="2CFF61BD" w14:textId="361C2931" w:rsidR="00EA10D2" w:rsidRDefault="00EA10D2" w:rsidP="00990363">
      <w:pPr>
        <w:jc w:val="both"/>
      </w:pPr>
      <w:r>
        <w:t xml:space="preserve">Samaaegselt on kasvanud kasvuturba nõudlus maailmaturul, eelkõige Aasia riikides. </w:t>
      </w:r>
      <w:r w:rsidRPr="00EA10D2">
        <w:t>Wageningeni Ülikooli (WUR) varasemate uuringute kohaselt kasvab substraatide nõudlus 2050. aastaks võrreldes 2020. aastaga koguni 400%.</w:t>
      </w:r>
    </w:p>
    <w:p w14:paraId="29BA3FD4" w14:textId="7DFEAA66" w:rsidR="00735DC4" w:rsidRDefault="00735DC4" w:rsidP="00990363">
      <w:pPr>
        <w:jc w:val="both"/>
      </w:pPr>
      <w:r>
        <w:t xml:space="preserve">ERA Valduse ASi toodangust 70% moodustab köögiviljakasvatuseks sobiv kasvusubstraat. </w:t>
      </w:r>
      <w:r w:rsidR="00EA10D2">
        <w:t xml:space="preserve">Piltlikult </w:t>
      </w:r>
      <w:r>
        <w:t xml:space="preserve"> tähendab </w:t>
      </w:r>
      <w:r w:rsidR="00EA10D2">
        <w:t xml:space="preserve">see </w:t>
      </w:r>
      <w:r>
        <w:t xml:space="preserve">värsket kurki, tomatit, salatit jt köögivilju meie kauplustes. 90% Eestis toodetud turbapõhistest kasvusubstraatidest turustatakse Euroopa Liidu taimekasvatajatele. </w:t>
      </w:r>
    </w:p>
    <w:p w14:paraId="0BAF485B" w14:textId="6CEB2974" w:rsidR="00735DC4" w:rsidRDefault="00735DC4" w:rsidP="00990363">
      <w:pPr>
        <w:jc w:val="both"/>
      </w:pPr>
      <w:r w:rsidRPr="00735DC4">
        <w:t>Nurme Turba müügijuhi Riko Kivimäe hinnangul mõjutab turba puudus järgmisel aastal ka toiduhindu. Tõsisem probleem seisneb kogustes. “Suures pildis tähendab olukord seda, et kui tavaliselt istutatakse meie turbaga näiteks 10 000 tomatitaime, saab sel aastal seda teha</w:t>
      </w:r>
      <w:r>
        <w:t xml:space="preserve"> 75%</w:t>
      </w:r>
      <w:r w:rsidRPr="00735DC4">
        <w:t xml:space="preserve"> vähem. Ilma turbata on väga keeruline tagada köögiviljade ja marjade tootmine, rääkimata </w:t>
      </w:r>
      <w:r>
        <w:t xml:space="preserve">taskukohase hinnaga </w:t>
      </w:r>
      <w:r w:rsidRPr="00735DC4">
        <w:t xml:space="preserve">tarbijateni jõudmisest meie regioonis. Alternatiiv </w:t>
      </w:r>
      <w:r>
        <w:t xml:space="preserve">turbapõhisele kasvusubstraadile </w:t>
      </w:r>
      <w:r w:rsidRPr="00735DC4">
        <w:t xml:space="preserve">sellises mahus </w:t>
      </w:r>
      <w:r>
        <w:t>hetkel</w:t>
      </w:r>
      <w:r w:rsidRPr="00735DC4">
        <w:t xml:space="preserve"> puudub,“ kirjeldas Kivimägi.</w:t>
      </w:r>
    </w:p>
    <w:p w14:paraId="2C64BD16" w14:textId="7403AE3C" w:rsidR="00735DC4" w:rsidRDefault="00735DC4" w:rsidP="00990363">
      <w:pPr>
        <w:jc w:val="both"/>
      </w:pPr>
      <w:r w:rsidRPr="00735DC4">
        <w:t>Tootjate sõnul on seis kehv ka naaberriikides. “Lätis on meiega sama seis, Leedus vaid veidi parem. Soome tootmismahud jäävad umbes 50% juurde tavapärasest,“ hindas Kivimägi. Tema sõnul on Euroopa toidutootjatel traditsioonilistele turbariikidele raske ka alternatiive leida. Näiteks  suur tootjamaa Kanada vajab oma toorainet enda tarbeks. Venemaa ja Valgevene turba kasutamine ei tule kõne alla sõja ega Euroopa sanktsioonide tõttu.</w:t>
      </w:r>
    </w:p>
    <w:p w14:paraId="53BC10E8" w14:textId="4AAA0C20" w:rsidR="00735DC4" w:rsidRDefault="00735DC4" w:rsidP="00990363">
      <w:pPr>
        <w:jc w:val="both"/>
      </w:pPr>
      <w:r w:rsidRPr="00735DC4">
        <w:t>Vaatamata raskele seisule looda</w:t>
      </w:r>
      <w:r>
        <w:t>b enamus</w:t>
      </w:r>
      <w:r w:rsidRPr="00735DC4">
        <w:t xml:space="preserve"> ettevõtte</w:t>
      </w:r>
      <w:r>
        <w:t>i</w:t>
      </w:r>
      <w:r w:rsidRPr="00735DC4">
        <w:t xml:space="preserve">d töökohad säilitada. </w:t>
      </w:r>
      <w:r>
        <w:t xml:space="preserve">Otseselt ja kaudselt on turbatootmisega seotud umbes 2000 inimest. Esimesed koondamised on siiski juba aset leidnud. </w:t>
      </w:r>
      <w:r w:rsidRPr="00735DC4">
        <w:t>Kui</w:t>
      </w:r>
      <w:r>
        <w:t xml:space="preserve">gi </w:t>
      </w:r>
      <w:r w:rsidRPr="00735DC4">
        <w:t>Nurme Turba aladel käib kogumine nii suures mahus kui võimalik, on pakendamise ja müügiprotsesse kunstlikult aeglustama hakatud. Probleem tuleb ettevõtete sõnul teravamalt välja turba väärindamisel. “</w:t>
      </w:r>
      <w:r w:rsidR="00EA10D2">
        <w:t>Üle 7</w:t>
      </w:r>
      <w:r w:rsidR="00504F70">
        <w:t>5</w:t>
      </w:r>
      <w:r w:rsidR="00EA10D2">
        <w:t>%</w:t>
      </w:r>
      <w:r w:rsidRPr="00735DC4">
        <w:t xml:space="preserve"> Eestis kaevandatud turbast väärindatakse kohapeal</w:t>
      </w:r>
      <w:r w:rsidR="00EA10D2">
        <w:t xml:space="preserve"> taimekasvatuseks sobivaks kasvusubstraadiks</w:t>
      </w:r>
      <w:r w:rsidRPr="00735DC4">
        <w:t xml:space="preserve">. </w:t>
      </w:r>
      <w:r w:rsidR="00EA10D2">
        <w:t xml:space="preserve">Substraaditehastel </w:t>
      </w:r>
      <w:r w:rsidRPr="00735DC4">
        <w:t>jagub</w:t>
      </w:r>
      <w:r w:rsidR="00EA10D2">
        <w:t xml:space="preserve"> praeguse tooraine varu juures</w:t>
      </w:r>
      <w:r w:rsidRPr="00735DC4">
        <w:t xml:space="preserve"> tööd vaid mõneks kuuks</w:t>
      </w:r>
      <w:r w:rsidR="00EA10D2">
        <w:t xml:space="preserve">“ </w:t>
      </w:r>
      <w:r w:rsidRPr="00735DC4">
        <w:t>sõnas Allar Peek.</w:t>
      </w:r>
    </w:p>
    <w:p w14:paraId="19DAB299" w14:textId="5EE9E06B" w:rsidR="00B548AA" w:rsidRPr="00735DC4" w:rsidRDefault="00B548AA" w:rsidP="00990363">
      <w:pPr>
        <w:jc w:val="both"/>
      </w:pPr>
      <w:r>
        <w:t xml:space="preserve">Aiandussektoril soovitame võimalikult kiiresti oma substraaditarnijaga ühendust võtta, et tagada vajalikud tarned. </w:t>
      </w:r>
    </w:p>
    <w:sectPr w:rsidR="00B548AA" w:rsidRPr="00735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7B"/>
    <w:rsid w:val="000173AA"/>
    <w:rsid w:val="0008638B"/>
    <w:rsid w:val="001A7AF2"/>
    <w:rsid w:val="0025127B"/>
    <w:rsid w:val="002D194B"/>
    <w:rsid w:val="003B243D"/>
    <w:rsid w:val="00416878"/>
    <w:rsid w:val="00416F59"/>
    <w:rsid w:val="00493F26"/>
    <w:rsid w:val="004B2A9C"/>
    <w:rsid w:val="00504F70"/>
    <w:rsid w:val="00546CDF"/>
    <w:rsid w:val="006A7309"/>
    <w:rsid w:val="00735DC4"/>
    <w:rsid w:val="00831D17"/>
    <w:rsid w:val="008B5541"/>
    <w:rsid w:val="008E6580"/>
    <w:rsid w:val="00906063"/>
    <w:rsid w:val="00990363"/>
    <w:rsid w:val="00A00ABA"/>
    <w:rsid w:val="00B548AA"/>
    <w:rsid w:val="00B964D9"/>
    <w:rsid w:val="00C55058"/>
    <w:rsid w:val="00C63F00"/>
    <w:rsid w:val="00DB6BB9"/>
    <w:rsid w:val="00E4063D"/>
    <w:rsid w:val="00EA10D2"/>
    <w:rsid w:val="00F446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30E10B0"/>
  <w15:chartTrackingRefBased/>
  <w15:docId w15:val="{4A9776BC-E111-4C97-B58E-4E32B240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2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12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12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12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12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1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2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2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12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12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12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12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1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27B"/>
    <w:rPr>
      <w:rFonts w:eastAsiaTheme="majorEastAsia" w:cstheme="majorBidi"/>
      <w:color w:val="272727" w:themeColor="text1" w:themeTint="D8"/>
    </w:rPr>
  </w:style>
  <w:style w:type="paragraph" w:styleId="Title">
    <w:name w:val="Title"/>
    <w:basedOn w:val="Normal"/>
    <w:next w:val="Normal"/>
    <w:link w:val="TitleChar"/>
    <w:uiPriority w:val="10"/>
    <w:qFormat/>
    <w:rsid w:val="00251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27B"/>
    <w:pPr>
      <w:spacing w:before="160"/>
      <w:jc w:val="center"/>
    </w:pPr>
    <w:rPr>
      <w:i/>
      <w:iCs/>
      <w:color w:val="404040" w:themeColor="text1" w:themeTint="BF"/>
    </w:rPr>
  </w:style>
  <w:style w:type="character" w:customStyle="1" w:styleId="QuoteChar">
    <w:name w:val="Quote Char"/>
    <w:basedOn w:val="DefaultParagraphFont"/>
    <w:link w:val="Quote"/>
    <w:uiPriority w:val="29"/>
    <w:rsid w:val="0025127B"/>
    <w:rPr>
      <w:i/>
      <w:iCs/>
      <w:color w:val="404040" w:themeColor="text1" w:themeTint="BF"/>
    </w:rPr>
  </w:style>
  <w:style w:type="paragraph" w:styleId="ListParagraph">
    <w:name w:val="List Paragraph"/>
    <w:basedOn w:val="Normal"/>
    <w:uiPriority w:val="34"/>
    <w:qFormat/>
    <w:rsid w:val="0025127B"/>
    <w:pPr>
      <w:ind w:left="720"/>
      <w:contextualSpacing/>
    </w:pPr>
  </w:style>
  <w:style w:type="character" w:styleId="IntenseEmphasis">
    <w:name w:val="Intense Emphasis"/>
    <w:basedOn w:val="DefaultParagraphFont"/>
    <w:uiPriority w:val="21"/>
    <w:qFormat/>
    <w:rsid w:val="0025127B"/>
    <w:rPr>
      <w:i/>
      <w:iCs/>
      <w:color w:val="2F5496" w:themeColor="accent1" w:themeShade="BF"/>
    </w:rPr>
  </w:style>
  <w:style w:type="paragraph" w:styleId="IntenseQuote">
    <w:name w:val="Intense Quote"/>
    <w:basedOn w:val="Normal"/>
    <w:next w:val="Normal"/>
    <w:link w:val="IntenseQuoteChar"/>
    <w:uiPriority w:val="30"/>
    <w:qFormat/>
    <w:rsid w:val="00251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127B"/>
    <w:rPr>
      <w:i/>
      <w:iCs/>
      <w:color w:val="2F5496" w:themeColor="accent1" w:themeShade="BF"/>
    </w:rPr>
  </w:style>
  <w:style w:type="character" w:styleId="IntenseReference">
    <w:name w:val="Intense Reference"/>
    <w:basedOn w:val="DefaultParagraphFont"/>
    <w:uiPriority w:val="32"/>
    <w:qFormat/>
    <w:rsid w:val="00251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10FB3853D56240A21562BDCC9DBA24" ma:contentTypeVersion="13" ma:contentTypeDescription="Loo uus dokument" ma:contentTypeScope="" ma:versionID="e60b4845c101966633986b660232f8e8">
  <xsd:schema xmlns:xsd="http://www.w3.org/2001/XMLSchema" xmlns:xs="http://www.w3.org/2001/XMLSchema" xmlns:p="http://schemas.microsoft.com/office/2006/metadata/properties" xmlns:ns2="3faff76a-81b4-4651-af37-1f4d190e14fb" xmlns:ns3="26c82b52-c569-4716-a58c-acb53fd33c5f" targetNamespace="http://schemas.microsoft.com/office/2006/metadata/properties" ma:root="true" ma:fieldsID="637f05dbf0b8e0360fc624a2238745b7" ns2:_="" ns3:_="">
    <xsd:import namespace="3faff76a-81b4-4651-af37-1f4d190e14fb"/>
    <xsd:import namespace="26c82b52-c569-4716-a58c-acb53fd33c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ff76a-81b4-4651-af37-1f4d190e1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14652834-d080-4f3b-b1a8-1f0c899e9d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c82b52-c569-4716-a58c-acb53fd33c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4fe50c-8c54-47f6-b47a-30d9f2eb2cf5}" ma:internalName="TaxCatchAll" ma:showField="CatchAllData" ma:web="26c82b52-c569-4716-a58c-acb53fd33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c82b52-c569-4716-a58c-acb53fd33c5f" xsi:nil="true"/>
    <lcf76f155ced4ddcb4097134ff3c332f xmlns="3faff76a-81b4-4651-af37-1f4d190e14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E39246-7D23-4A37-A7DF-90BD52E61292}">
  <ds:schemaRefs>
    <ds:schemaRef ds:uri="http://schemas.microsoft.com/sharepoint/v3/contenttype/forms"/>
  </ds:schemaRefs>
</ds:datastoreItem>
</file>

<file path=customXml/itemProps2.xml><?xml version="1.0" encoding="utf-8"?>
<ds:datastoreItem xmlns:ds="http://schemas.openxmlformats.org/officeDocument/2006/customXml" ds:itemID="{DAE3AB32-0993-4A7A-B40D-5154A1539E1D}"/>
</file>

<file path=customXml/itemProps3.xml><?xml version="1.0" encoding="utf-8"?>
<ds:datastoreItem xmlns:ds="http://schemas.openxmlformats.org/officeDocument/2006/customXml" ds:itemID="{16834985-F0DA-474E-998F-32241E6DFF5B}">
  <ds:schemaRefs>
    <ds:schemaRef ds:uri="http://schemas.microsoft.com/office/2006/metadata/properties"/>
    <ds:schemaRef ds:uri="http://schemas.microsoft.com/office/infopath/2007/PartnerControls"/>
    <ds:schemaRef ds:uri="26c82b52-c569-4716-a58c-acb53fd33c5f"/>
    <ds:schemaRef ds:uri="3faff76a-81b4-4651-af37-1f4d190e14fb"/>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0</Pages>
  <Words>0</Words>
  <Characters>0</Characters>
  <Application>Microsoft Office Word</Application>
  <DocSecurity>4</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Rannamäe (ETL)</dc:creator>
  <cp:keywords/>
  <dc:description/>
  <cp:lastModifiedBy>Kersti Rannamäe (ETL)</cp:lastModifiedBy>
  <cp:revision>2</cp:revision>
  <dcterms:created xsi:type="dcterms:W3CDTF">2025-08-15T11:51:00Z</dcterms:created>
  <dcterms:modified xsi:type="dcterms:W3CDTF">2025-08-15T12:36:00Z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0x010100C510FB3853D56240A21562BDCC9DBA24</vt:lpwstr>
  </property>
  <property fmtid="{D5CDD505-2E9C-101B-9397-08002B2CF9AE}" pid="3" name="MediaServiceImageTags">
    <vt:lpwstr/>
  </property>
</Properties>
</file>